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______企业（单位）复工复市和防控工作方案</w:t>
      </w:r>
    </w:p>
    <w:tbl>
      <w:tblPr>
        <w:tblStyle w:val="6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一、主体责任（具体填写）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（一）企业成立以企业负责人为组长疫情防控工作领导小组情况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（二）企业成立疫情防控工作专班情况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（三）防疫宣传和健康教育情况，包括传达国家、省、市相关防疫要求，发放防疫宣传手册，“十项导则”，指导员工自我防疫等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二、员工调查（附表）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提交企业（单位）返工人员调查总表，“一人一表”备查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黑体" w:hAnsi="黑体" w:eastAsia="黑体"/>
              </w:rPr>
              <w:t>三、员工接送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（一）企业返工人员返姚交通排摸情况，重点排摸外地返姚人员情况（附表）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（二）企业组织员工日常上下班通勤情况（具体填写）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黑体" w:hAnsi="黑体" w:eastAsia="黑体"/>
              </w:rPr>
              <w:t>四、隔离防控（具体填写）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熟悉隔离流程、落实或联系隔离点和相关人员等情况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（二）口罩、消毒水、测温仪等防控物资落实情况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黑体" w:hAnsi="黑体" w:eastAsia="黑体"/>
              </w:rPr>
              <w:t>日常防控（具体填写）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（一）经营场所、工作场所、会议室、餐厅、厕所、电梯等密集场所消杀和环境卫生方案（包括消杀点、消杀时间、消杀负责人、环境清扫等）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日常检查、测温制度，包括“甬行码”检验、测温点、测温负责人、每日测温登记表及发现异常的就诊方案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（三）工作排班防疫方案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（四）员工分时错峰就餐防疫落实方案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（五）会议安排防疫方案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（六）访客、顾客等外来人员防疫管理方案，包括对外来人员14天内有流行病学史〔湖北（武汉）、</w:t>
            </w:r>
            <w:r>
              <w:rPr>
                <w:rFonts w:hint="eastAsia" w:ascii="仿宋" w:hAnsi="仿宋" w:eastAsia="仿宋" w:cs="仿宋"/>
                <w:szCs w:val="21"/>
              </w:rPr>
              <w:t>广州</w:t>
            </w:r>
            <w:r>
              <w:rPr>
                <w:rFonts w:hint="eastAsia" w:ascii="仿宋" w:hAnsi="仿宋" w:eastAsia="仿宋"/>
              </w:rPr>
              <w:t>等省内外疫情较重地区旅行史、生活史、与当地人接触史〕，或与其他地区确诊病例、疑似病例密切接触者的员工进行排查，开展测温等。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黑体" w:hAnsi="黑体" w:eastAsia="黑体"/>
              </w:rPr>
              <w:t>六、复产计划（具体填写）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复产计划基本情况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AD382A"/>
    <w:multiLevelType w:val="singleLevel"/>
    <w:tmpl w:val="ADAD382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B25158"/>
    <w:multiLevelType w:val="singleLevel"/>
    <w:tmpl w:val="03B2515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92D62FF"/>
    <w:multiLevelType w:val="multilevel"/>
    <w:tmpl w:val="292D62FF"/>
    <w:lvl w:ilvl="0" w:tentative="0">
      <w:start w:val="5"/>
      <w:numFmt w:val="japaneseCounting"/>
      <w:lvlText w:val="%1、"/>
      <w:lvlJc w:val="left"/>
      <w:pPr>
        <w:ind w:left="420" w:hanging="420"/>
      </w:pPr>
      <w:rPr>
        <w:rFonts w:hint="default"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76096"/>
    <w:rsid w:val="000F0768"/>
    <w:rsid w:val="00264049"/>
    <w:rsid w:val="002E1147"/>
    <w:rsid w:val="00432B0B"/>
    <w:rsid w:val="00455D8A"/>
    <w:rsid w:val="00605D66"/>
    <w:rsid w:val="006D6134"/>
    <w:rsid w:val="00797406"/>
    <w:rsid w:val="007A533D"/>
    <w:rsid w:val="00A32F1E"/>
    <w:rsid w:val="00B2095E"/>
    <w:rsid w:val="00B51BB2"/>
    <w:rsid w:val="00C40348"/>
    <w:rsid w:val="00CA685E"/>
    <w:rsid w:val="00DE5D43"/>
    <w:rsid w:val="00E65640"/>
    <w:rsid w:val="00E850DC"/>
    <w:rsid w:val="102D53B6"/>
    <w:rsid w:val="10485180"/>
    <w:rsid w:val="219F231D"/>
    <w:rsid w:val="252107D0"/>
    <w:rsid w:val="37904623"/>
    <w:rsid w:val="3D884B4F"/>
    <w:rsid w:val="3EE10340"/>
    <w:rsid w:val="45C836A8"/>
    <w:rsid w:val="48360688"/>
    <w:rsid w:val="4ADE58DB"/>
    <w:rsid w:val="4D5D22DA"/>
    <w:rsid w:val="4E151142"/>
    <w:rsid w:val="53863A84"/>
    <w:rsid w:val="561E31CE"/>
    <w:rsid w:val="57A5681A"/>
    <w:rsid w:val="67776096"/>
    <w:rsid w:val="714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76B95"/>
      <w:u w:val="none"/>
    </w:rPr>
  </w:style>
  <w:style w:type="character" w:styleId="10">
    <w:name w:val="Hyperlink"/>
    <w:basedOn w:val="7"/>
    <w:qFormat/>
    <w:uiPriority w:val="0"/>
    <w:rPr>
      <w:color w:val="576B95"/>
      <w:u w:val="none"/>
    </w:rPr>
  </w:style>
  <w:style w:type="character" w:customStyle="1" w:styleId="11">
    <w:name w:val="img_bg_cover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1154</Words>
  <Characters>6583</Characters>
  <Lines>54</Lines>
  <Paragraphs>15</Paragraphs>
  <TotalTime>15</TotalTime>
  <ScaleCrop>false</ScaleCrop>
  <LinksUpToDate>false</LinksUpToDate>
  <CharactersWithSpaces>7722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2020-02-19T05:57:00Z</dcterms:created>
  <dc:creator>梦断江南1399855851</dc:creator>
  <cp:lastModifiedBy>匿名用户</cp:lastModifiedBy>
  <dcterms:modified xsi:type="dcterms:W3CDTF">2020-08-21T08:08:37Z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