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余姚市经济和信息化局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信息公开工作年度报告</w:t>
      </w:r>
    </w:p>
    <w:p>
      <w:pPr>
        <w:widowControl/>
        <w:numPr>
          <w:ilvl w:val="0"/>
          <w:numId w:val="1"/>
        </w:numPr>
        <w:ind w:firstLine="480"/>
        <w:rPr>
          <w:rFonts w:eastAsia="黑体"/>
          <w:b/>
          <w:bCs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总体情况</w:t>
      </w:r>
    </w:p>
    <w:p>
      <w:pPr>
        <w:widowControl/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本报告根据《中华人民共和国政府信息公开条例》（以下简称《条例》）以及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余姚市经济和信息化局</w:t>
      </w:r>
      <w:r>
        <w:rPr>
          <w:rFonts w:hint="eastAsia" w:ascii="仿宋" w:hAnsi="仿宋" w:eastAsia="仿宋" w:cs="仿宋"/>
          <w:sz w:val="32"/>
          <w:szCs w:val="32"/>
        </w:rPr>
        <w:t>政府信息公开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工作制度</w:t>
      </w:r>
      <w:r>
        <w:rPr>
          <w:rFonts w:hint="eastAsia" w:ascii="仿宋" w:hAnsi="仿宋" w:eastAsia="仿宋" w:cs="仿宋"/>
          <w:sz w:val="32"/>
          <w:szCs w:val="32"/>
        </w:rPr>
        <w:t>编制。</w:t>
      </w:r>
      <w:r>
        <w:rPr>
          <w:rFonts w:eastAsia="仿宋_GB2312"/>
          <w:color w:val="333333"/>
          <w:kern w:val="0"/>
          <w:sz w:val="32"/>
          <w:szCs w:val="32"/>
        </w:rPr>
        <w:t>本报告主要包括主动公开、依申请公开、</w:t>
      </w:r>
      <w:r>
        <w:rPr>
          <w:rFonts w:hint="eastAsia" w:eastAsia="仿宋_GB2312"/>
          <w:color w:val="333333"/>
          <w:kern w:val="0"/>
          <w:sz w:val="32"/>
          <w:szCs w:val="32"/>
        </w:rPr>
        <w:t>政府信息公开的收费及减免情况</w:t>
      </w:r>
      <w:r>
        <w:rPr>
          <w:rFonts w:eastAsia="仿宋_GB2312"/>
          <w:color w:val="333333"/>
          <w:kern w:val="0"/>
          <w:sz w:val="32"/>
          <w:szCs w:val="32"/>
        </w:rPr>
        <w:t>、政府信息管理、平台建设、监督保障等情况</w:t>
      </w:r>
      <w:r>
        <w:rPr>
          <w:rFonts w:hint="eastAsia" w:ascii="仿宋" w:hAnsi="仿宋" w:eastAsia="仿宋" w:cs="仿宋"/>
          <w:sz w:val="32"/>
          <w:szCs w:val="32"/>
        </w:rPr>
        <w:t>。本年报中所列数据的统计期限自2020年1月1日至2020年12月31 日止。</w:t>
      </w:r>
    </w:p>
    <w:p>
      <w:pPr>
        <w:numPr>
          <w:ilvl w:val="0"/>
          <w:numId w:val="2"/>
        </w:numPr>
        <w:bidi w:val="0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eastAsia="楷体_GB2312"/>
          <w:b/>
          <w:bCs/>
          <w:color w:val="333333"/>
          <w:kern w:val="0"/>
          <w:sz w:val="32"/>
          <w:szCs w:val="32"/>
        </w:rPr>
        <w:t>政府信息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主动公开</w:t>
      </w:r>
    </w:p>
    <w:p>
      <w:pPr>
        <w:numPr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按照政府信息公开的有关要求，我局认真组织，精心准备公开内容，完善公开制度，及时在网上发布和更新可以公开的政府信息，各项工作不断规范，进展顺利。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2020年，我局主动公开政府信息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276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：组织机构70条、法规公文40条、工作信息165条、人事信息1条，并及时公开了单位财政预算和“三公经费”。属主动公开的政府信息都能在形成或更新12日内及时发布，公开信息归类正确、内容完整，符合政府信息公开要求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eastAsia="楷体_GB2312"/>
          <w:b/>
          <w:bCs/>
          <w:color w:val="333333"/>
          <w:kern w:val="0"/>
          <w:sz w:val="32"/>
          <w:szCs w:val="32"/>
        </w:rPr>
        <w:t>政府信息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依申请公开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按照政府信息依申请公开工作要求，建立余姚经信局信息依申请公开指南，明确责任岗位和人员，确保能及时回复。2020年度我局未接到依申请公开政府信息。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（三）政府信息公开的收费及减免情况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2020年我局认真按照《条例》规定公开政府信息，未收取涉及政府信息公开申请的任何费用。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（四）政府信息管理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加强对政府信息公开、行政权力网上公开透明运行工作的领导，我局明确领导负责制度，全面负责政府信息公开工作，局领导高度重视，指定专人负责信息公开的发布和日常维护工作，使政府信息公开工作得以正常运行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（五）政务公开平台建设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为加强政府信息资源的规范化、标准化、信息化管理，我局认真对拟进行公开的政府信息开展梳理，坚持以主动公开为原则，不公开为例外，不断完善和改进政府网站的内容，同时建立“余姚经信”微信公众号，拓宽公开渠道、丰富公开形式，及时将审计工作的动态和重点准确地向全社会公开。2020年通过微信公众号发布信息589条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</w:t>
      </w:r>
      <w:r>
        <w:rPr>
          <w:rFonts w:eastAsia="楷体_GB2312"/>
          <w:b/>
          <w:bCs/>
          <w:color w:val="333333"/>
          <w:kern w:val="0"/>
          <w:sz w:val="32"/>
          <w:szCs w:val="32"/>
        </w:rPr>
        <w:t>政府信息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监督保障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政府信息公开网上平台上，我局不断加强日常维护和运行，凡拟上网公开的信息均由主要领导进行信息审核，相关人员再进行信息发布，确保信息及时、准确地发布到网站上。一是落实内部管理和责任考核追究制度，把政府信息公开作为部门整体工作的重要组成部分，促进信息公开工作常态化、规范化。二是积极畅通渠道，广泛接受社会监督。及时回复社会关切，充分发挥社会监督作用。三是完善整改制度，针对发现的问题，落实整改措施，进一步规范信息公开工作。</w:t>
      </w:r>
      <w:bookmarkStart w:id="0" w:name="_GoBack"/>
      <w:bookmarkEnd w:id="0"/>
    </w:p>
    <w:p>
      <w:pPr>
        <w:widowControl/>
        <w:spacing w:after="24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374"/>
        <w:gridCol w:w="206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noWrap/>
            <w:vAlign w:val="top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noWrap/>
            <w:vAlign w:val="top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6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229</w:t>
            </w:r>
          </w:p>
        </w:tc>
        <w:tc>
          <w:tcPr>
            <w:tcW w:w="206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noWrap/>
            <w:vAlign w:val="top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7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noWrap/>
            <w:vAlign w:val="top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387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7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noWrap/>
            <w:vAlign w:val="top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387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90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3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7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17.7万</w:t>
            </w:r>
          </w:p>
        </w:tc>
      </w:tr>
    </w:tbl>
    <w:p>
      <w:pPr>
        <w:numPr>
          <w:ilvl w:val="0"/>
          <w:numId w:val="1"/>
        </w:numPr>
        <w:ind w:left="0" w:leftChars="0" w:firstLine="480" w:firstLineChars="0"/>
        <w:rPr>
          <w:rFonts w:eastAsia="黑体"/>
          <w:b/>
          <w:bCs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收到和处理政府信息公开申请情</w:t>
      </w:r>
    </w:p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39"/>
        <w:gridCol w:w="1672"/>
        <w:gridCol w:w="906"/>
        <w:gridCol w:w="766"/>
        <w:gridCol w:w="766"/>
        <w:gridCol w:w="1072"/>
        <w:gridCol w:w="880"/>
        <w:gridCol w:w="520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40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Align w:val="center"/>
          </w:tcPr>
          <w:p>
            <w:pPr>
              <w:spacing w:line="400" w:lineRule="exact"/>
              <w:rPr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</w:p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ind w:firstLine="480"/>
        <w:rPr>
          <w:color w:val="333333"/>
          <w:kern w:val="0"/>
          <w:sz w:val="24"/>
        </w:rPr>
      </w:pPr>
    </w:p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、政府信息公开工作存在的主要问题及改进情况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2020年，我局在信息公开工作上虽然取得了一定的进步，但同时也存在公开信息的数量还不够多，覆盖面还不够广等不足之处。 针对工作中存在的问题和不足，我局将主要采取以下措施进行改进：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一是严格按照信息公开相关管理制度，加强对信息公开工作的督查力度，进一步提高信息发布的质、量以及时效性和原创性。 二是要进一步明确信息公开的重点，把人民群众普遍关心、涉及人民群众切身利益的各类事项作为信息公开的重点，充分发挥信息公开工作对人民群众和经济社会活动的积极作用，为促进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工业经济</w:t>
      </w:r>
      <w:r>
        <w:rPr>
          <w:rFonts w:hint="eastAsia" w:ascii="仿宋" w:hAnsi="仿宋" w:eastAsia="仿宋" w:cs="仿宋"/>
          <w:sz w:val="32"/>
          <w:szCs w:val="32"/>
        </w:rPr>
        <w:t>工作的全面发展做出新的贡献。</w:t>
      </w:r>
    </w:p>
    <w:p>
      <w:pPr>
        <w:widowControl/>
        <w:ind w:firstLine="480"/>
        <w:rPr>
          <w:rFonts w:eastAsia="黑体"/>
          <w:b w:val="0"/>
          <w:bCs w:val="0"/>
          <w:color w:val="333333"/>
          <w:kern w:val="0"/>
          <w:sz w:val="32"/>
          <w:szCs w:val="32"/>
        </w:rPr>
      </w:pPr>
      <w:r>
        <w:rPr>
          <w:rFonts w:eastAsia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ind w:firstLine="64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无</w:t>
      </w:r>
    </w:p>
    <w:p>
      <w:pPr>
        <w:ind w:firstLine="640"/>
        <w:jc w:val="right"/>
        <w:rPr>
          <w:rFonts w:hint="eastAsia" w:eastAsia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余姚市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经济和信息化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局</w:t>
      </w:r>
    </w:p>
    <w:p>
      <w:pPr>
        <w:ind w:firstLine="640"/>
        <w:jc w:val="right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2021年1月14日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29CA3"/>
    <w:multiLevelType w:val="singleLevel"/>
    <w:tmpl w:val="99729C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A19968"/>
    <w:multiLevelType w:val="singleLevel"/>
    <w:tmpl w:val="70A199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1F65"/>
    <w:rsid w:val="008D48D8"/>
    <w:rsid w:val="009E2DEE"/>
    <w:rsid w:val="00AF4109"/>
    <w:rsid w:val="00BD7A35"/>
    <w:rsid w:val="00F50A1D"/>
    <w:rsid w:val="01076E68"/>
    <w:rsid w:val="01231475"/>
    <w:rsid w:val="018C7636"/>
    <w:rsid w:val="01D67CBA"/>
    <w:rsid w:val="02437256"/>
    <w:rsid w:val="026C04D4"/>
    <w:rsid w:val="028E5A76"/>
    <w:rsid w:val="02AB7ED5"/>
    <w:rsid w:val="02BA3BA7"/>
    <w:rsid w:val="03043F68"/>
    <w:rsid w:val="032747A9"/>
    <w:rsid w:val="035D5D06"/>
    <w:rsid w:val="036D777F"/>
    <w:rsid w:val="03B2430E"/>
    <w:rsid w:val="03CA0606"/>
    <w:rsid w:val="04500F4F"/>
    <w:rsid w:val="04E07AB7"/>
    <w:rsid w:val="04F13A1E"/>
    <w:rsid w:val="05195412"/>
    <w:rsid w:val="0525586B"/>
    <w:rsid w:val="053E750D"/>
    <w:rsid w:val="055426A0"/>
    <w:rsid w:val="06260A9C"/>
    <w:rsid w:val="06562729"/>
    <w:rsid w:val="06BC49A8"/>
    <w:rsid w:val="06EE51DD"/>
    <w:rsid w:val="074B2B44"/>
    <w:rsid w:val="08313764"/>
    <w:rsid w:val="08CA750F"/>
    <w:rsid w:val="090B0A6A"/>
    <w:rsid w:val="09515CA4"/>
    <w:rsid w:val="09A378FC"/>
    <w:rsid w:val="09A4719E"/>
    <w:rsid w:val="09AD0F94"/>
    <w:rsid w:val="09BE1D0F"/>
    <w:rsid w:val="0A3938A2"/>
    <w:rsid w:val="0A6446B0"/>
    <w:rsid w:val="0ACE2174"/>
    <w:rsid w:val="0AEE2787"/>
    <w:rsid w:val="0B077E44"/>
    <w:rsid w:val="0B650E89"/>
    <w:rsid w:val="0B6A067B"/>
    <w:rsid w:val="0BB62D6E"/>
    <w:rsid w:val="0BF44A32"/>
    <w:rsid w:val="0C6114A6"/>
    <w:rsid w:val="0CD74D9B"/>
    <w:rsid w:val="0CE7704E"/>
    <w:rsid w:val="0D9C63EE"/>
    <w:rsid w:val="0E247B74"/>
    <w:rsid w:val="0E7A22F7"/>
    <w:rsid w:val="0EB017A6"/>
    <w:rsid w:val="0EB55AE2"/>
    <w:rsid w:val="0EEC7423"/>
    <w:rsid w:val="0EFD6DCC"/>
    <w:rsid w:val="0F4F3D79"/>
    <w:rsid w:val="0F751060"/>
    <w:rsid w:val="0FA852C1"/>
    <w:rsid w:val="0FD138FF"/>
    <w:rsid w:val="0FE804C1"/>
    <w:rsid w:val="10195AF7"/>
    <w:rsid w:val="102C6DF7"/>
    <w:rsid w:val="10464536"/>
    <w:rsid w:val="10A76751"/>
    <w:rsid w:val="10B8778F"/>
    <w:rsid w:val="10C31D08"/>
    <w:rsid w:val="115C247E"/>
    <w:rsid w:val="118A6FA1"/>
    <w:rsid w:val="11F54324"/>
    <w:rsid w:val="122B55EB"/>
    <w:rsid w:val="12632C47"/>
    <w:rsid w:val="1294694A"/>
    <w:rsid w:val="12F15BAD"/>
    <w:rsid w:val="12F532FD"/>
    <w:rsid w:val="12FC7124"/>
    <w:rsid w:val="12FD3EAC"/>
    <w:rsid w:val="130338D1"/>
    <w:rsid w:val="130B44EA"/>
    <w:rsid w:val="136315CC"/>
    <w:rsid w:val="13AE5BF2"/>
    <w:rsid w:val="13D8409A"/>
    <w:rsid w:val="14A52CBD"/>
    <w:rsid w:val="160C183B"/>
    <w:rsid w:val="167301E8"/>
    <w:rsid w:val="169645AC"/>
    <w:rsid w:val="16CF0578"/>
    <w:rsid w:val="16DF4516"/>
    <w:rsid w:val="1752170D"/>
    <w:rsid w:val="1759058D"/>
    <w:rsid w:val="178C3E5A"/>
    <w:rsid w:val="17C2330E"/>
    <w:rsid w:val="17FE6917"/>
    <w:rsid w:val="180875F8"/>
    <w:rsid w:val="18372D8F"/>
    <w:rsid w:val="184611C2"/>
    <w:rsid w:val="18A675B4"/>
    <w:rsid w:val="18BE6853"/>
    <w:rsid w:val="19CA76E5"/>
    <w:rsid w:val="1A1D679C"/>
    <w:rsid w:val="1A317BAA"/>
    <w:rsid w:val="1A5A78E1"/>
    <w:rsid w:val="1B1323A6"/>
    <w:rsid w:val="1B497A2E"/>
    <w:rsid w:val="1B533900"/>
    <w:rsid w:val="1BC879EB"/>
    <w:rsid w:val="1C9701E0"/>
    <w:rsid w:val="1CC8162E"/>
    <w:rsid w:val="1D7C5BBB"/>
    <w:rsid w:val="1DE76F6B"/>
    <w:rsid w:val="1DF72ABB"/>
    <w:rsid w:val="1E381FA9"/>
    <w:rsid w:val="1E4424B0"/>
    <w:rsid w:val="1EF81A93"/>
    <w:rsid w:val="1F9D5955"/>
    <w:rsid w:val="2027341D"/>
    <w:rsid w:val="204133F3"/>
    <w:rsid w:val="20463480"/>
    <w:rsid w:val="20602944"/>
    <w:rsid w:val="20722409"/>
    <w:rsid w:val="20B81D86"/>
    <w:rsid w:val="20D44616"/>
    <w:rsid w:val="20D760BE"/>
    <w:rsid w:val="20F01B3D"/>
    <w:rsid w:val="211F7B02"/>
    <w:rsid w:val="21245D86"/>
    <w:rsid w:val="21446F2D"/>
    <w:rsid w:val="21977BCB"/>
    <w:rsid w:val="21B50AAD"/>
    <w:rsid w:val="21F77D50"/>
    <w:rsid w:val="22137AA4"/>
    <w:rsid w:val="221D4D24"/>
    <w:rsid w:val="22342291"/>
    <w:rsid w:val="22691122"/>
    <w:rsid w:val="22751E54"/>
    <w:rsid w:val="22F115DC"/>
    <w:rsid w:val="230E73ED"/>
    <w:rsid w:val="231B6416"/>
    <w:rsid w:val="233313A0"/>
    <w:rsid w:val="23632A13"/>
    <w:rsid w:val="237B28D1"/>
    <w:rsid w:val="238D5B54"/>
    <w:rsid w:val="239946F7"/>
    <w:rsid w:val="245F44F6"/>
    <w:rsid w:val="246D3143"/>
    <w:rsid w:val="24A34F7D"/>
    <w:rsid w:val="257B60D8"/>
    <w:rsid w:val="25A86A35"/>
    <w:rsid w:val="26300138"/>
    <w:rsid w:val="265E5BF1"/>
    <w:rsid w:val="268376E0"/>
    <w:rsid w:val="26855466"/>
    <w:rsid w:val="26A66519"/>
    <w:rsid w:val="27031DCB"/>
    <w:rsid w:val="2708690F"/>
    <w:rsid w:val="27EF7EAB"/>
    <w:rsid w:val="280E078B"/>
    <w:rsid w:val="284948AE"/>
    <w:rsid w:val="28536A1F"/>
    <w:rsid w:val="285F7B2E"/>
    <w:rsid w:val="28ED0DD6"/>
    <w:rsid w:val="2923121B"/>
    <w:rsid w:val="2A2735A6"/>
    <w:rsid w:val="2A3B1E9D"/>
    <w:rsid w:val="2A86451A"/>
    <w:rsid w:val="2A885885"/>
    <w:rsid w:val="2AE07346"/>
    <w:rsid w:val="2AFE51F8"/>
    <w:rsid w:val="2B291476"/>
    <w:rsid w:val="2B3919FA"/>
    <w:rsid w:val="2B790293"/>
    <w:rsid w:val="2B8A530B"/>
    <w:rsid w:val="2BAE67E8"/>
    <w:rsid w:val="2C036120"/>
    <w:rsid w:val="2C3D7A7A"/>
    <w:rsid w:val="2C402EEA"/>
    <w:rsid w:val="2C45487E"/>
    <w:rsid w:val="2C5A4C40"/>
    <w:rsid w:val="2C6125B8"/>
    <w:rsid w:val="2CA95FB3"/>
    <w:rsid w:val="2D3058E3"/>
    <w:rsid w:val="2D9877D6"/>
    <w:rsid w:val="2DFA77C3"/>
    <w:rsid w:val="2E487E02"/>
    <w:rsid w:val="2E884430"/>
    <w:rsid w:val="2E91423A"/>
    <w:rsid w:val="2E922A93"/>
    <w:rsid w:val="2EC90CDA"/>
    <w:rsid w:val="2EF02ED2"/>
    <w:rsid w:val="2F493877"/>
    <w:rsid w:val="2F4F108E"/>
    <w:rsid w:val="2FF04AA7"/>
    <w:rsid w:val="301377F9"/>
    <w:rsid w:val="30522D91"/>
    <w:rsid w:val="307F1FB6"/>
    <w:rsid w:val="30A75E96"/>
    <w:rsid w:val="30AD316E"/>
    <w:rsid w:val="30BC0450"/>
    <w:rsid w:val="30C063B1"/>
    <w:rsid w:val="31703FF8"/>
    <w:rsid w:val="31AA0210"/>
    <w:rsid w:val="31C23FDC"/>
    <w:rsid w:val="320E213F"/>
    <w:rsid w:val="322374B5"/>
    <w:rsid w:val="32AF14A6"/>
    <w:rsid w:val="32BC2826"/>
    <w:rsid w:val="33D845DA"/>
    <w:rsid w:val="33EA6956"/>
    <w:rsid w:val="34550E85"/>
    <w:rsid w:val="348843C4"/>
    <w:rsid w:val="34A9524D"/>
    <w:rsid w:val="34A96FBD"/>
    <w:rsid w:val="34B535D7"/>
    <w:rsid w:val="34E20506"/>
    <w:rsid w:val="35271DEE"/>
    <w:rsid w:val="35D92082"/>
    <w:rsid w:val="366F20B7"/>
    <w:rsid w:val="36BC375B"/>
    <w:rsid w:val="36C05E65"/>
    <w:rsid w:val="36C17630"/>
    <w:rsid w:val="36E5248D"/>
    <w:rsid w:val="37871C6D"/>
    <w:rsid w:val="37DB01D6"/>
    <w:rsid w:val="37E037FF"/>
    <w:rsid w:val="38306C2E"/>
    <w:rsid w:val="385B3ED9"/>
    <w:rsid w:val="38E341A9"/>
    <w:rsid w:val="394558A3"/>
    <w:rsid w:val="39557A12"/>
    <w:rsid w:val="398917BC"/>
    <w:rsid w:val="39A24E8D"/>
    <w:rsid w:val="39A411BD"/>
    <w:rsid w:val="39A70215"/>
    <w:rsid w:val="3A4C19FB"/>
    <w:rsid w:val="3A733CB1"/>
    <w:rsid w:val="3A7501B8"/>
    <w:rsid w:val="3A8C7F14"/>
    <w:rsid w:val="3A943933"/>
    <w:rsid w:val="3AFA2BA6"/>
    <w:rsid w:val="3B101830"/>
    <w:rsid w:val="3B6E1B17"/>
    <w:rsid w:val="3B9004AE"/>
    <w:rsid w:val="3BE412EC"/>
    <w:rsid w:val="3BE572E0"/>
    <w:rsid w:val="3C040440"/>
    <w:rsid w:val="3CA71589"/>
    <w:rsid w:val="3CC727BB"/>
    <w:rsid w:val="3CCE226F"/>
    <w:rsid w:val="3D011749"/>
    <w:rsid w:val="3D0313DC"/>
    <w:rsid w:val="3D13236D"/>
    <w:rsid w:val="3D3F4537"/>
    <w:rsid w:val="3D4619AA"/>
    <w:rsid w:val="3DF407B0"/>
    <w:rsid w:val="3E421940"/>
    <w:rsid w:val="3E6A264F"/>
    <w:rsid w:val="3E75324C"/>
    <w:rsid w:val="3EAB3B46"/>
    <w:rsid w:val="3EB82C0E"/>
    <w:rsid w:val="3ED1096B"/>
    <w:rsid w:val="3F091480"/>
    <w:rsid w:val="3F212A82"/>
    <w:rsid w:val="3F314D7F"/>
    <w:rsid w:val="3F3553E1"/>
    <w:rsid w:val="3F404E90"/>
    <w:rsid w:val="3F4A0013"/>
    <w:rsid w:val="3FAF5256"/>
    <w:rsid w:val="3FB23F26"/>
    <w:rsid w:val="3FB749FF"/>
    <w:rsid w:val="3FCC2E39"/>
    <w:rsid w:val="3FD82AAC"/>
    <w:rsid w:val="3FE54265"/>
    <w:rsid w:val="401D07C6"/>
    <w:rsid w:val="4077709B"/>
    <w:rsid w:val="40892F57"/>
    <w:rsid w:val="40E5517E"/>
    <w:rsid w:val="41346118"/>
    <w:rsid w:val="41694B2D"/>
    <w:rsid w:val="41C34E32"/>
    <w:rsid w:val="41DC68E5"/>
    <w:rsid w:val="427975AB"/>
    <w:rsid w:val="427A0F41"/>
    <w:rsid w:val="428C6FF9"/>
    <w:rsid w:val="430E2376"/>
    <w:rsid w:val="433157D5"/>
    <w:rsid w:val="43CC7732"/>
    <w:rsid w:val="43DE061F"/>
    <w:rsid w:val="44080788"/>
    <w:rsid w:val="440B0B99"/>
    <w:rsid w:val="442F6CD0"/>
    <w:rsid w:val="450619EB"/>
    <w:rsid w:val="450D7A9D"/>
    <w:rsid w:val="45137821"/>
    <w:rsid w:val="45372187"/>
    <w:rsid w:val="45424F46"/>
    <w:rsid w:val="456C4AED"/>
    <w:rsid w:val="45C83FC1"/>
    <w:rsid w:val="4660412C"/>
    <w:rsid w:val="46623D89"/>
    <w:rsid w:val="46637100"/>
    <w:rsid w:val="467D401C"/>
    <w:rsid w:val="46B02DD0"/>
    <w:rsid w:val="46D53912"/>
    <w:rsid w:val="46D6184A"/>
    <w:rsid w:val="46FA2F4A"/>
    <w:rsid w:val="46FB42B9"/>
    <w:rsid w:val="47111E0D"/>
    <w:rsid w:val="472466CB"/>
    <w:rsid w:val="474A23B1"/>
    <w:rsid w:val="47967885"/>
    <w:rsid w:val="48936450"/>
    <w:rsid w:val="48BE4815"/>
    <w:rsid w:val="48BE6801"/>
    <w:rsid w:val="48D65537"/>
    <w:rsid w:val="491F0B93"/>
    <w:rsid w:val="495D6B36"/>
    <w:rsid w:val="49905FB6"/>
    <w:rsid w:val="4A4174D7"/>
    <w:rsid w:val="4A691023"/>
    <w:rsid w:val="4A752112"/>
    <w:rsid w:val="4AFF6083"/>
    <w:rsid w:val="4B0F7931"/>
    <w:rsid w:val="4B205027"/>
    <w:rsid w:val="4BB32EDF"/>
    <w:rsid w:val="4BF35D97"/>
    <w:rsid w:val="4CC75D92"/>
    <w:rsid w:val="4CF90FFF"/>
    <w:rsid w:val="4D5A4344"/>
    <w:rsid w:val="4D5D1E91"/>
    <w:rsid w:val="4D5E2F7C"/>
    <w:rsid w:val="4DD8280F"/>
    <w:rsid w:val="4DEF2156"/>
    <w:rsid w:val="4E451191"/>
    <w:rsid w:val="4E482D8E"/>
    <w:rsid w:val="4F090BAC"/>
    <w:rsid w:val="4F0E2019"/>
    <w:rsid w:val="4F1F7F2B"/>
    <w:rsid w:val="4F735F82"/>
    <w:rsid w:val="4F962253"/>
    <w:rsid w:val="4FCB4569"/>
    <w:rsid w:val="4FE93E4B"/>
    <w:rsid w:val="500320DE"/>
    <w:rsid w:val="507B2326"/>
    <w:rsid w:val="50DB38DA"/>
    <w:rsid w:val="51073119"/>
    <w:rsid w:val="519F4EDC"/>
    <w:rsid w:val="51D527BC"/>
    <w:rsid w:val="52354936"/>
    <w:rsid w:val="5283730A"/>
    <w:rsid w:val="52A05624"/>
    <w:rsid w:val="531A23B8"/>
    <w:rsid w:val="53801B64"/>
    <w:rsid w:val="53E07A47"/>
    <w:rsid w:val="54921726"/>
    <w:rsid w:val="549A5FB6"/>
    <w:rsid w:val="551C4218"/>
    <w:rsid w:val="552B1381"/>
    <w:rsid w:val="55AF4F01"/>
    <w:rsid w:val="55B302EF"/>
    <w:rsid w:val="55D62991"/>
    <w:rsid w:val="55D70C33"/>
    <w:rsid w:val="565109BD"/>
    <w:rsid w:val="565839EB"/>
    <w:rsid w:val="56C214E8"/>
    <w:rsid w:val="56DF4B93"/>
    <w:rsid w:val="5702698A"/>
    <w:rsid w:val="577E2B34"/>
    <w:rsid w:val="57915E68"/>
    <w:rsid w:val="57BD6321"/>
    <w:rsid w:val="57BE194D"/>
    <w:rsid w:val="5838672E"/>
    <w:rsid w:val="58854CE9"/>
    <w:rsid w:val="58AA3334"/>
    <w:rsid w:val="58B24F65"/>
    <w:rsid w:val="58F114F8"/>
    <w:rsid w:val="593A606B"/>
    <w:rsid w:val="594F0FE3"/>
    <w:rsid w:val="595C72C1"/>
    <w:rsid w:val="598A584E"/>
    <w:rsid w:val="59D22A55"/>
    <w:rsid w:val="59E765A0"/>
    <w:rsid w:val="5A277643"/>
    <w:rsid w:val="5B073473"/>
    <w:rsid w:val="5B1A1BE5"/>
    <w:rsid w:val="5B85007C"/>
    <w:rsid w:val="5BB15587"/>
    <w:rsid w:val="5BB34379"/>
    <w:rsid w:val="5BB7179F"/>
    <w:rsid w:val="5BC807E0"/>
    <w:rsid w:val="5C4573F1"/>
    <w:rsid w:val="5C6479D6"/>
    <w:rsid w:val="5C871ADF"/>
    <w:rsid w:val="5C8E0A71"/>
    <w:rsid w:val="5CC71930"/>
    <w:rsid w:val="5CFA6946"/>
    <w:rsid w:val="5D046603"/>
    <w:rsid w:val="5D4921F0"/>
    <w:rsid w:val="5D4A12E6"/>
    <w:rsid w:val="5D4A70FB"/>
    <w:rsid w:val="5D7018FE"/>
    <w:rsid w:val="5D875AC8"/>
    <w:rsid w:val="5DE723BD"/>
    <w:rsid w:val="5E2C2784"/>
    <w:rsid w:val="5E415017"/>
    <w:rsid w:val="5E7C278B"/>
    <w:rsid w:val="5ECE5B70"/>
    <w:rsid w:val="5EDC0DEF"/>
    <w:rsid w:val="5F1612A5"/>
    <w:rsid w:val="5FA602E3"/>
    <w:rsid w:val="5FB3181D"/>
    <w:rsid w:val="5FCF3324"/>
    <w:rsid w:val="60197AB4"/>
    <w:rsid w:val="60465D18"/>
    <w:rsid w:val="60614A7F"/>
    <w:rsid w:val="60654A29"/>
    <w:rsid w:val="60ED2D8C"/>
    <w:rsid w:val="614A7488"/>
    <w:rsid w:val="61792C56"/>
    <w:rsid w:val="61A6677B"/>
    <w:rsid w:val="61C543CC"/>
    <w:rsid w:val="61D35FEB"/>
    <w:rsid w:val="61DB5B59"/>
    <w:rsid w:val="61DD410D"/>
    <w:rsid w:val="61F75A5B"/>
    <w:rsid w:val="623C3882"/>
    <w:rsid w:val="62604DE3"/>
    <w:rsid w:val="62CF00E0"/>
    <w:rsid w:val="62D76F1C"/>
    <w:rsid w:val="62F735C5"/>
    <w:rsid w:val="63284E46"/>
    <w:rsid w:val="63295C53"/>
    <w:rsid w:val="63706B39"/>
    <w:rsid w:val="63ED715A"/>
    <w:rsid w:val="64923BE2"/>
    <w:rsid w:val="64DC236C"/>
    <w:rsid w:val="64F07743"/>
    <w:rsid w:val="656E2EC0"/>
    <w:rsid w:val="66015DE9"/>
    <w:rsid w:val="661A7F18"/>
    <w:rsid w:val="662D4267"/>
    <w:rsid w:val="667475BA"/>
    <w:rsid w:val="66FA2CF1"/>
    <w:rsid w:val="67081462"/>
    <w:rsid w:val="672670EF"/>
    <w:rsid w:val="67332574"/>
    <w:rsid w:val="679F674D"/>
    <w:rsid w:val="685C7FA3"/>
    <w:rsid w:val="68CE024E"/>
    <w:rsid w:val="696957AF"/>
    <w:rsid w:val="699751E5"/>
    <w:rsid w:val="69D821C1"/>
    <w:rsid w:val="6A57504F"/>
    <w:rsid w:val="6A734CBF"/>
    <w:rsid w:val="6A94776B"/>
    <w:rsid w:val="6AD50A65"/>
    <w:rsid w:val="6B8825A5"/>
    <w:rsid w:val="6BAF781B"/>
    <w:rsid w:val="6BD17FB6"/>
    <w:rsid w:val="6C3A5076"/>
    <w:rsid w:val="6C942AA1"/>
    <w:rsid w:val="6D0011A8"/>
    <w:rsid w:val="6D53179A"/>
    <w:rsid w:val="6E252B35"/>
    <w:rsid w:val="6E5A5043"/>
    <w:rsid w:val="6E6B27D7"/>
    <w:rsid w:val="6F204378"/>
    <w:rsid w:val="6F6829B9"/>
    <w:rsid w:val="70671BAA"/>
    <w:rsid w:val="70840AB7"/>
    <w:rsid w:val="70C61E74"/>
    <w:rsid w:val="71237B35"/>
    <w:rsid w:val="713A6A42"/>
    <w:rsid w:val="71820C48"/>
    <w:rsid w:val="71FE3D6E"/>
    <w:rsid w:val="72233B9C"/>
    <w:rsid w:val="72292EAA"/>
    <w:rsid w:val="725C7E2C"/>
    <w:rsid w:val="727728F5"/>
    <w:rsid w:val="72FB2B69"/>
    <w:rsid w:val="73251C4D"/>
    <w:rsid w:val="73FD7FB8"/>
    <w:rsid w:val="74AC074A"/>
    <w:rsid w:val="74C679BA"/>
    <w:rsid w:val="76472944"/>
    <w:rsid w:val="76A97B29"/>
    <w:rsid w:val="76CF711B"/>
    <w:rsid w:val="773B2279"/>
    <w:rsid w:val="77972A0F"/>
    <w:rsid w:val="77A91D3E"/>
    <w:rsid w:val="77EB1C4D"/>
    <w:rsid w:val="78061484"/>
    <w:rsid w:val="781F75C0"/>
    <w:rsid w:val="78AC0220"/>
    <w:rsid w:val="79C76F75"/>
    <w:rsid w:val="7A0362B4"/>
    <w:rsid w:val="7A222A4D"/>
    <w:rsid w:val="7A565A24"/>
    <w:rsid w:val="7A750CD4"/>
    <w:rsid w:val="7A9505F8"/>
    <w:rsid w:val="7AC10365"/>
    <w:rsid w:val="7AC336F2"/>
    <w:rsid w:val="7AE362CA"/>
    <w:rsid w:val="7B024DD5"/>
    <w:rsid w:val="7B1B7F09"/>
    <w:rsid w:val="7B212999"/>
    <w:rsid w:val="7BB74820"/>
    <w:rsid w:val="7C3E6FF1"/>
    <w:rsid w:val="7CA11463"/>
    <w:rsid w:val="7CB44EB5"/>
    <w:rsid w:val="7CB825BC"/>
    <w:rsid w:val="7CDD7650"/>
    <w:rsid w:val="7D103B8F"/>
    <w:rsid w:val="7D614264"/>
    <w:rsid w:val="7D697899"/>
    <w:rsid w:val="7D8C09FE"/>
    <w:rsid w:val="7D952483"/>
    <w:rsid w:val="7E0A76F7"/>
    <w:rsid w:val="7E2B2F33"/>
    <w:rsid w:val="7E3843B6"/>
    <w:rsid w:val="7E5B6BE8"/>
    <w:rsid w:val="7F0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2020-09-17T01:02:00Z</dcterms:created>
  <dc:creator>admin</dc:creator>
  <cp:lastModifiedBy>admin</cp:lastModifiedBy>
  <dcterms:modified xsi:type="dcterms:W3CDTF">2021-01-25T08:52:39Z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